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C6" w:rsidRPr="00292532" w:rsidRDefault="00292532" w:rsidP="005B32C6">
      <w:pPr>
        <w:rPr>
          <w:b/>
          <w:bCs/>
          <w:sz w:val="24"/>
          <w:szCs w:val="24"/>
        </w:rPr>
      </w:pPr>
      <w:r>
        <w:rPr>
          <w:b/>
          <w:bCs/>
          <w:sz w:val="28"/>
        </w:rPr>
        <w:t>ΓΕΛ ΛΕΠΤ</w:t>
      </w:r>
      <w:r w:rsidRPr="00292532">
        <w:rPr>
          <w:b/>
          <w:bCs/>
          <w:sz w:val="28"/>
        </w:rPr>
        <w:t xml:space="preserve">ΟΚΑΡΥΑΣ                       </w:t>
      </w:r>
      <w:r>
        <w:rPr>
          <w:b/>
          <w:bCs/>
          <w:sz w:val="28"/>
        </w:rPr>
        <w:t xml:space="preserve">                                                      </w:t>
      </w:r>
      <w:r w:rsidRPr="00292532">
        <w:rPr>
          <w:b/>
          <w:bCs/>
          <w:sz w:val="24"/>
          <w:szCs w:val="24"/>
        </w:rPr>
        <w:t>ΣΧΟΛ</w:t>
      </w:r>
      <w:r w:rsidR="005B32C6" w:rsidRPr="00292532">
        <w:rPr>
          <w:b/>
          <w:bCs/>
          <w:sz w:val="24"/>
          <w:szCs w:val="24"/>
        </w:rPr>
        <w:t>.Ε</w:t>
      </w:r>
      <w:r w:rsidRPr="00292532">
        <w:rPr>
          <w:b/>
          <w:bCs/>
          <w:sz w:val="24"/>
          <w:szCs w:val="24"/>
        </w:rPr>
        <w:t>ΤΟΣ. 20..</w:t>
      </w:r>
      <w:r w:rsidR="005B32C6" w:rsidRPr="00292532">
        <w:rPr>
          <w:b/>
          <w:bCs/>
          <w:sz w:val="24"/>
          <w:szCs w:val="24"/>
        </w:rPr>
        <w:t>…</w:t>
      </w:r>
      <w:r w:rsidRPr="00292532">
        <w:rPr>
          <w:b/>
          <w:bCs/>
          <w:sz w:val="24"/>
          <w:szCs w:val="24"/>
        </w:rPr>
        <w:t xml:space="preserve"> </w:t>
      </w:r>
      <w:r w:rsidR="005B32C6" w:rsidRPr="00292532">
        <w:rPr>
          <w:b/>
          <w:bCs/>
          <w:sz w:val="24"/>
          <w:szCs w:val="24"/>
        </w:rPr>
        <w:t xml:space="preserve">- </w:t>
      </w:r>
      <w:r w:rsidRPr="00292532">
        <w:rPr>
          <w:b/>
          <w:bCs/>
          <w:sz w:val="24"/>
          <w:szCs w:val="24"/>
        </w:rPr>
        <w:t>20.</w:t>
      </w:r>
      <w:r w:rsidR="005B32C6" w:rsidRPr="00292532">
        <w:rPr>
          <w:b/>
          <w:bCs/>
          <w:sz w:val="24"/>
          <w:szCs w:val="24"/>
        </w:rPr>
        <w:t>….</w:t>
      </w:r>
    </w:p>
    <w:p w:rsidR="00CE0917" w:rsidRPr="00727864" w:rsidRDefault="00CE0917" w:rsidP="00292532">
      <w:pPr>
        <w:jc w:val="center"/>
        <w:rPr>
          <w:b/>
          <w:sz w:val="28"/>
        </w:rPr>
      </w:pPr>
      <w:r w:rsidRPr="00727864">
        <w:rPr>
          <w:b/>
          <w:sz w:val="28"/>
        </w:rPr>
        <w:t>ΜΑΘΗΤΙΚΑ ΣΥΜΒΟΥΛΙΑ - ΜΑΘΗΤΙΚΕΣ ΚΟΙΝΟΤΗΤΕΣ</w:t>
      </w:r>
    </w:p>
    <w:p w:rsidR="00CE0917" w:rsidRPr="00727864" w:rsidRDefault="00CE0917" w:rsidP="00292532">
      <w:pPr>
        <w:jc w:val="center"/>
        <w:rPr>
          <w:b/>
          <w:sz w:val="28"/>
        </w:rPr>
      </w:pPr>
      <w:r w:rsidRPr="00727864">
        <w:rPr>
          <w:b/>
          <w:sz w:val="28"/>
        </w:rPr>
        <w:t>ΟΔΗΓΙΕΣ ΓΙΑ ΤΙΣ ΕΚΛΟΓΕΣ 5-ΜΕΛΟΥΣ</w:t>
      </w:r>
    </w:p>
    <w:p w:rsidR="00CE0917" w:rsidRPr="00727864" w:rsidRDefault="00CE0917" w:rsidP="00CE0917">
      <w:pPr>
        <w:rPr>
          <w:sz w:val="28"/>
        </w:rPr>
      </w:pPr>
      <w:r w:rsidRPr="00727864">
        <w:rPr>
          <w:sz w:val="28"/>
        </w:rPr>
        <w:t>Η διαδικασία της εκλογής 5-μελούς είναι η ακόλουθη:</w:t>
      </w:r>
      <w:bookmarkStart w:id="0" w:name="_GoBack"/>
      <w:bookmarkEnd w:id="0"/>
    </w:p>
    <w:p w:rsidR="00CE0917" w:rsidRPr="00727864" w:rsidRDefault="00CE0917" w:rsidP="00292532">
      <w:pPr>
        <w:jc w:val="both"/>
        <w:rPr>
          <w:sz w:val="28"/>
        </w:rPr>
      </w:pPr>
      <w:r w:rsidRPr="00727864">
        <w:rPr>
          <w:b/>
          <w:bCs/>
          <w:sz w:val="28"/>
        </w:rPr>
        <w:t xml:space="preserve">α) </w:t>
      </w:r>
      <w:r w:rsidRPr="00727864">
        <w:rPr>
          <w:sz w:val="28"/>
        </w:rPr>
        <w:t xml:space="preserve">Από τη γενική συνέλευση εκλέγεται τριμελής εφορευτική επιτροπή που έχει την ευθύνη για την διεξαγωγή των εκλογών. Τα μέλη της εφορευτικής επιτροπής </w:t>
      </w:r>
      <w:r w:rsidRPr="000776D6">
        <w:rPr>
          <w:b/>
          <w:sz w:val="28"/>
        </w:rPr>
        <w:t>δεν μπορούν να είναι υποψήφιοι για το συμβούλιο</w:t>
      </w:r>
      <w:r w:rsidRPr="00727864">
        <w:rPr>
          <w:sz w:val="28"/>
        </w:rPr>
        <w:t>.</w:t>
      </w:r>
    </w:p>
    <w:p w:rsidR="00CE0917" w:rsidRPr="00727864" w:rsidRDefault="00CE0917" w:rsidP="00292532">
      <w:pPr>
        <w:jc w:val="both"/>
        <w:rPr>
          <w:sz w:val="28"/>
        </w:rPr>
      </w:pPr>
      <w:r w:rsidRPr="00727864">
        <w:rPr>
          <w:b/>
          <w:bCs/>
          <w:sz w:val="28"/>
        </w:rPr>
        <w:t xml:space="preserve">β) </w:t>
      </w:r>
      <w:r w:rsidRPr="00727864">
        <w:rPr>
          <w:sz w:val="28"/>
        </w:rPr>
        <w:t>Στο γυμνάσιο ο καθηγητής σύμβουλος συμμετέχει στην εφορευτική, επιτροπή, χωρίς ψήφο με σκοπό να συμβουλεύει τους μαθητές για διαδικαστικά θέματα.</w:t>
      </w:r>
    </w:p>
    <w:p w:rsidR="00CE0917" w:rsidRPr="00727864" w:rsidRDefault="00CE0917" w:rsidP="00292532">
      <w:pPr>
        <w:jc w:val="both"/>
        <w:rPr>
          <w:sz w:val="28"/>
        </w:rPr>
      </w:pPr>
      <w:r w:rsidRPr="00727864">
        <w:rPr>
          <w:b/>
          <w:bCs/>
          <w:sz w:val="28"/>
        </w:rPr>
        <w:t xml:space="preserve">γ) </w:t>
      </w:r>
      <w:r w:rsidRPr="00727864">
        <w:rPr>
          <w:sz w:val="28"/>
        </w:rPr>
        <w:t xml:space="preserve">Η εφορευτική επιτροπή γράφει με αλφαβητική σειρά τα ονόματα των υποψηφίων </w:t>
      </w:r>
      <w:r w:rsidR="00727864">
        <w:rPr>
          <w:sz w:val="28"/>
        </w:rPr>
        <w:t xml:space="preserve">στον πίνακα και οι μαθητές τα αντιγράφουν </w:t>
      </w:r>
      <w:r w:rsidRPr="00727864">
        <w:rPr>
          <w:sz w:val="28"/>
        </w:rPr>
        <w:t xml:space="preserve">σε </w:t>
      </w:r>
      <w:r w:rsidR="000776D6">
        <w:rPr>
          <w:sz w:val="28"/>
        </w:rPr>
        <w:t>δικό τους φύλλο χαρτί</w:t>
      </w:r>
      <w:r w:rsidRPr="00727864">
        <w:rPr>
          <w:sz w:val="28"/>
        </w:rPr>
        <w:t xml:space="preserve"> (ψηφοδέλτι</w:t>
      </w:r>
      <w:r w:rsidR="000776D6">
        <w:rPr>
          <w:sz w:val="28"/>
        </w:rPr>
        <w:t xml:space="preserve">ο). ΠΡΟΣΟΧΗ: κάθε μαθητής να έχει </w:t>
      </w:r>
      <w:r w:rsidR="000776D6" w:rsidRPr="000776D6">
        <w:rPr>
          <w:b/>
          <w:sz w:val="28"/>
        </w:rPr>
        <w:t>ένα μόνο ψηφοδέλτιο</w:t>
      </w:r>
      <w:r w:rsidR="000776D6">
        <w:rPr>
          <w:sz w:val="28"/>
        </w:rPr>
        <w:t>.</w:t>
      </w:r>
    </w:p>
    <w:p w:rsidR="00CE0917" w:rsidRPr="00727864" w:rsidRDefault="00CE0917" w:rsidP="00292532">
      <w:pPr>
        <w:jc w:val="both"/>
        <w:rPr>
          <w:sz w:val="28"/>
        </w:rPr>
      </w:pPr>
      <w:r w:rsidRPr="00727864">
        <w:rPr>
          <w:b/>
          <w:bCs/>
          <w:sz w:val="28"/>
        </w:rPr>
        <w:t xml:space="preserve">δ) </w:t>
      </w:r>
      <w:r w:rsidRPr="00727864">
        <w:rPr>
          <w:sz w:val="28"/>
        </w:rPr>
        <w:t xml:space="preserve">Η ψηφοφορία είναι μυστική. Κάθε μαθητής σημειώνει με μπλε μελάνι, σταυρό δίπλα στα ονόματα των υποψηφίων της προτίμησής του. Κάθε μαθητής έχει δικαίωμα να σημειώνει από </w:t>
      </w:r>
      <w:r w:rsidRPr="000776D6">
        <w:rPr>
          <w:b/>
          <w:sz w:val="28"/>
        </w:rPr>
        <w:t>ένα μέχρι πέντε σταυρούς</w:t>
      </w:r>
      <w:r w:rsidRPr="00727864">
        <w:rPr>
          <w:sz w:val="28"/>
        </w:rPr>
        <w:t>. Ψηφοδέλτια που έχουν διακριτικά γνωρίσματα ή σταυρούς περισσότερους από πέντε θεωρούνται από την εφορευτική επιτροπή άκυρα. Οποιοδήποτε μέλος της μαθητικής κοινότητας έχει το δικαίωμα να υποβάλλει στην εφορευτική επιτροπή ένσταση, αν θεωρεί ότι παραβιάστηκε η μυστικότητα της ψηφοφορίας ή δεν τηρείται ο κανονισμός των μαθητικών κοινοτήτων. Η εφορευτική επιτροπή είναι η μόνη αρμόδια για να κρίνει την οποιαδήποτε ένσταση.</w:t>
      </w:r>
    </w:p>
    <w:p w:rsidR="00CE0917" w:rsidRPr="00727864" w:rsidRDefault="00CE0917" w:rsidP="00292532">
      <w:pPr>
        <w:jc w:val="both"/>
        <w:rPr>
          <w:sz w:val="28"/>
        </w:rPr>
      </w:pPr>
      <w:r w:rsidRPr="00727864">
        <w:rPr>
          <w:b/>
          <w:bCs/>
          <w:sz w:val="28"/>
        </w:rPr>
        <w:t xml:space="preserve">ε) </w:t>
      </w:r>
      <w:r w:rsidRPr="00727864">
        <w:rPr>
          <w:sz w:val="28"/>
        </w:rPr>
        <w:t xml:space="preserve">Οι </w:t>
      </w:r>
      <w:r w:rsidRPr="000776D6">
        <w:rPr>
          <w:b/>
          <w:sz w:val="28"/>
        </w:rPr>
        <w:t>πέντε</w:t>
      </w:r>
      <w:r w:rsidRPr="00727864">
        <w:rPr>
          <w:sz w:val="28"/>
        </w:rPr>
        <w:t xml:space="preserve"> πρώτοι σε σταυρούς υποψήφιοι αποτελούν τα </w:t>
      </w:r>
      <w:r w:rsidRPr="000776D6">
        <w:rPr>
          <w:b/>
          <w:sz w:val="28"/>
        </w:rPr>
        <w:t>τακτικά μέλη του συμβουλίου</w:t>
      </w:r>
      <w:r w:rsidRPr="00727864">
        <w:rPr>
          <w:sz w:val="28"/>
        </w:rPr>
        <w:t xml:space="preserve"> και οι </w:t>
      </w:r>
      <w:r w:rsidRPr="000776D6">
        <w:rPr>
          <w:b/>
          <w:sz w:val="28"/>
        </w:rPr>
        <w:t>τρεις</w:t>
      </w:r>
      <w:r w:rsidRPr="00727864">
        <w:rPr>
          <w:sz w:val="28"/>
        </w:rPr>
        <w:t xml:space="preserve"> επόμενοι τα </w:t>
      </w:r>
      <w:r w:rsidRPr="000776D6">
        <w:rPr>
          <w:b/>
          <w:sz w:val="28"/>
        </w:rPr>
        <w:t>αναπληρωματικά</w:t>
      </w:r>
      <w:r w:rsidRPr="00727864">
        <w:rPr>
          <w:sz w:val="28"/>
        </w:rPr>
        <w:t xml:space="preserve">. Σε περίπτωση ισοψηφίας, οι εκλογές επαναλαμβάνονται μεταξύ αυτών που ισοψήφησαν. Αν μετά από </w:t>
      </w:r>
      <w:r w:rsidRPr="000776D6">
        <w:rPr>
          <w:b/>
          <w:sz w:val="28"/>
        </w:rPr>
        <w:t>δύο επαναληπτικές ψηφοφορίες</w:t>
      </w:r>
      <w:r w:rsidRPr="00727864">
        <w:rPr>
          <w:sz w:val="28"/>
        </w:rPr>
        <w:t xml:space="preserve"> παραμένει η ισοψηφία τότε γίνεται </w:t>
      </w:r>
      <w:r w:rsidRPr="000776D6">
        <w:rPr>
          <w:b/>
          <w:sz w:val="28"/>
        </w:rPr>
        <w:t>κλήρωση</w:t>
      </w:r>
      <w:r w:rsidRPr="00727864">
        <w:rPr>
          <w:sz w:val="28"/>
        </w:rPr>
        <w:t>.</w:t>
      </w:r>
    </w:p>
    <w:p w:rsidR="00F106A9" w:rsidRPr="00727864" w:rsidRDefault="00CE0917" w:rsidP="00292532">
      <w:pPr>
        <w:jc w:val="both"/>
        <w:rPr>
          <w:sz w:val="28"/>
        </w:rPr>
      </w:pPr>
      <w:r w:rsidRPr="00727864">
        <w:rPr>
          <w:b/>
          <w:bCs/>
          <w:sz w:val="28"/>
        </w:rPr>
        <w:t xml:space="preserve">στ) </w:t>
      </w:r>
      <w:r w:rsidRPr="00727864">
        <w:rPr>
          <w:sz w:val="28"/>
        </w:rPr>
        <w:t xml:space="preserve">Μετά την εκλογή συντάσσεται και υπογράφεται </w:t>
      </w:r>
      <w:r w:rsidRPr="000776D6">
        <w:rPr>
          <w:b/>
          <w:sz w:val="28"/>
        </w:rPr>
        <w:t>πρακτικό</w:t>
      </w:r>
      <w:r w:rsidRPr="00727864">
        <w:rPr>
          <w:sz w:val="28"/>
        </w:rPr>
        <w:t xml:space="preserve"> από την εφορευτική επιτροπή που κοινοποιείται με ευθύνη της στη διεύθυνση του σχολείου.</w:t>
      </w:r>
    </w:p>
    <w:p w:rsidR="00CE0917" w:rsidRPr="00727864" w:rsidRDefault="00CE0917" w:rsidP="00292532">
      <w:pPr>
        <w:jc w:val="both"/>
        <w:rPr>
          <w:sz w:val="28"/>
        </w:rPr>
      </w:pPr>
      <w:r w:rsidRPr="00727864">
        <w:rPr>
          <w:b/>
          <w:sz w:val="28"/>
        </w:rPr>
        <w:t>ζ)</w:t>
      </w:r>
      <w:r w:rsidRPr="00727864">
        <w:rPr>
          <w:sz w:val="28"/>
        </w:rPr>
        <w:t xml:space="preserve"> Επίσης, μετά την εκ</w:t>
      </w:r>
      <w:r w:rsidR="000776D6">
        <w:rPr>
          <w:sz w:val="28"/>
        </w:rPr>
        <w:t xml:space="preserve">λογή, τα τακτικά μέλη του 5-μελούς αποφασίζουν για τη συγκρότηση τους σε σώμα και υπογράφουν το αντίστοιχο </w:t>
      </w:r>
      <w:r w:rsidR="000776D6" w:rsidRPr="00911402">
        <w:rPr>
          <w:b/>
          <w:sz w:val="28"/>
        </w:rPr>
        <w:t>πρακτικό</w:t>
      </w:r>
      <w:r w:rsidR="000776D6">
        <w:rPr>
          <w:sz w:val="28"/>
        </w:rPr>
        <w:t xml:space="preserve">.  </w:t>
      </w:r>
      <w:r w:rsidR="00727864" w:rsidRPr="00727864">
        <w:rPr>
          <w:sz w:val="28"/>
        </w:rPr>
        <w:t>Δεν είναι απαραίτητο να επιλεγεί πρόεδρος ο μαθητής/</w:t>
      </w:r>
      <w:proofErr w:type="spellStart"/>
      <w:r w:rsidR="00727864" w:rsidRPr="00727864">
        <w:rPr>
          <w:sz w:val="28"/>
        </w:rPr>
        <w:t>τρια</w:t>
      </w:r>
      <w:proofErr w:type="spellEnd"/>
      <w:r w:rsidR="00727864" w:rsidRPr="00727864">
        <w:rPr>
          <w:sz w:val="28"/>
        </w:rPr>
        <w:t xml:space="preserve"> με τους περισσότερους σταυρούς προτίμησης (και αντίστοιχα για τις υπόλοιπες θέσεις του 5-μελούς)</w:t>
      </w:r>
      <w:r w:rsidR="00547906">
        <w:rPr>
          <w:sz w:val="28"/>
        </w:rPr>
        <w:t>.</w:t>
      </w:r>
    </w:p>
    <w:sectPr w:rsidR="00CE0917" w:rsidRPr="00727864" w:rsidSect="005B32C6">
      <w:pgSz w:w="11906" w:h="16838"/>
      <w:pgMar w:top="993" w:right="991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E0917"/>
    <w:rsid w:val="000265D3"/>
    <w:rsid w:val="000776D6"/>
    <w:rsid w:val="001F1FA8"/>
    <w:rsid w:val="00292532"/>
    <w:rsid w:val="00547906"/>
    <w:rsid w:val="005B32C6"/>
    <w:rsid w:val="00727864"/>
    <w:rsid w:val="00911402"/>
    <w:rsid w:val="00C30462"/>
    <w:rsid w:val="00CE0917"/>
    <w:rsid w:val="00D80141"/>
    <w:rsid w:val="00F106A9"/>
    <w:rsid w:val="00F72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http://blogs.sch.gr/isiglavas/</dc:creator>
  <cp:lastModifiedBy>Evie Mitsou</cp:lastModifiedBy>
  <cp:revision>2</cp:revision>
  <cp:lastPrinted>2016-09-28T10:33:00Z</cp:lastPrinted>
  <dcterms:created xsi:type="dcterms:W3CDTF">2023-09-21T13:51:00Z</dcterms:created>
  <dcterms:modified xsi:type="dcterms:W3CDTF">2023-09-21T13:51:00Z</dcterms:modified>
</cp:coreProperties>
</file>